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373" w:rsidRDefault="00633C71" w:rsidP="0063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 w:rsidRPr="00633C71"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ОТЧЕТ</w:t>
      </w:r>
      <w:r w:rsidR="00B62A39"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</w:p>
    <w:p w:rsidR="00633C71" w:rsidRPr="00602FF5" w:rsidRDefault="00633C71" w:rsidP="0063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602FF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об итогах голосования на </w:t>
      </w:r>
      <w:r w:rsidRPr="0087017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внеочередном</w:t>
      </w:r>
      <w:r w:rsidRPr="00602FF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общем собрании акционеров</w:t>
      </w:r>
    </w:p>
    <w:p w:rsidR="00633C71" w:rsidRPr="00602FF5" w:rsidRDefault="00633C71" w:rsidP="0063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602FF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Акционерного общества</w:t>
      </w:r>
      <w:r w:rsidRPr="00602FF5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x-none"/>
        </w:rPr>
        <w:t xml:space="preserve"> «Белая Дача»</w:t>
      </w:r>
    </w:p>
    <w:p w:rsidR="00CF1373" w:rsidRDefault="00CF1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CF1373" w:rsidRDefault="00B62A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 xml:space="preserve">составлен 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«</w:t>
      </w:r>
      <w:r w:rsidR="00633C71" w:rsidRPr="006D4BB5">
        <w:rPr>
          <w:rFonts w:ascii="Times New Roman CYR" w:hAnsi="Times New Roman CYR" w:cs="Times New Roman CYR"/>
          <w:color w:val="080808"/>
          <w:sz w:val="24"/>
          <w:szCs w:val="24"/>
        </w:rPr>
        <w:t>06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» сентября 2021</w:t>
      </w:r>
      <w:r w:rsidRPr="00A35E47">
        <w:rPr>
          <w:rFonts w:ascii="Times New Roman" w:hAnsi="Times New Roman" w:cs="Times New Roman"/>
          <w:color w:val="08080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г.</w:t>
      </w:r>
    </w:p>
    <w:p w:rsidR="00CF1373" w:rsidRDefault="00CF1373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</w:p>
    <w:p w:rsidR="00CF1373" w:rsidRDefault="00B62A39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 xml:space="preserve">Полное фирменное наименование общества: </w:t>
      </w:r>
      <w:r w:rsidR="00A35E47">
        <w:rPr>
          <w:rFonts w:ascii="Times New Roman CYR" w:hAnsi="Times New Roman CYR" w:cs="Times New Roman CYR"/>
          <w:b/>
          <w:bCs/>
          <w:sz w:val="24"/>
          <w:szCs w:val="24"/>
          <w:lang w:val="x-none"/>
        </w:rPr>
        <w:t xml:space="preserve">Акционерное общество </w:t>
      </w:r>
      <w:r>
        <w:rPr>
          <w:rFonts w:ascii="Times New Roman CYR" w:hAnsi="Times New Roman CYR" w:cs="Times New Roman CYR"/>
          <w:b/>
          <w:bCs/>
          <w:sz w:val="24"/>
          <w:szCs w:val="24"/>
          <w:lang w:val="x-none"/>
        </w:rPr>
        <w:t>«</w:t>
      </w:r>
      <w:r w:rsidR="00A35E47">
        <w:rPr>
          <w:rFonts w:ascii="Times New Roman CYR" w:hAnsi="Times New Roman CYR" w:cs="Times New Roman CYR"/>
          <w:b/>
          <w:bCs/>
          <w:sz w:val="24"/>
          <w:szCs w:val="24"/>
          <w:lang w:val="x-none"/>
        </w:rPr>
        <w:t>Белая Дача</w:t>
      </w:r>
      <w:r>
        <w:rPr>
          <w:rFonts w:ascii="Times New Roman CYR" w:hAnsi="Times New Roman CYR" w:cs="Times New Roman CYR"/>
          <w:b/>
          <w:bCs/>
          <w:sz w:val="24"/>
          <w:szCs w:val="24"/>
          <w:lang w:val="x-none"/>
        </w:rPr>
        <w:t>»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(далее именуемое Общество).</w:t>
      </w:r>
    </w:p>
    <w:p w:rsidR="00CF1373" w:rsidRPr="00A35E47" w:rsidRDefault="00B62A39">
      <w:pPr>
        <w:widowControl w:val="0"/>
        <w:autoSpaceDE w:val="0"/>
        <w:autoSpaceDN w:val="0"/>
        <w:adjustRightInd w:val="0"/>
        <w:spacing w:before="20"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>Место нахождения Общества</w:t>
      </w:r>
      <w:r>
        <w:rPr>
          <w:rFonts w:ascii="Times New Roman CYR" w:hAnsi="Times New Roman CYR" w:cs="Times New Roman CYR"/>
          <w:sz w:val="24"/>
          <w:szCs w:val="24"/>
        </w:rPr>
        <w:t>:</w:t>
      </w:r>
      <w:r w:rsidR="0008688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8688F">
        <w:rPr>
          <w:rFonts w:ascii="Times New Roman CYR" w:hAnsi="Times New Roman CYR" w:cs="Times New Roman CYR"/>
          <w:b/>
          <w:bCs/>
          <w:sz w:val="24"/>
          <w:szCs w:val="24"/>
        </w:rPr>
        <w:t>Московская область, город Котельники</w:t>
      </w:r>
      <w:r w:rsidRPr="00A35E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F1373" w:rsidRDefault="00B62A39">
      <w:pPr>
        <w:widowControl w:val="0"/>
        <w:autoSpaceDE w:val="0"/>
        <w:autoSpaceDN w:val="0"/>
        <w:adjustRightInd w:val="0"/>
        <w:spacing w:before="20" w:after="4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>Адрес Общества</w:t>
      </w:r>
      <w:r>
        <w:rPr>
          <w:rFonts w:ascii="Times New Roman CYR" w:hAnsi="Times New Roman CYR" w:cs="Times New Roman CYR"/>
          <w:sz w:val="24"/>
          <w:szCs w:val="24"/>
        </w:rPr>
        <w:t>:</w:t>
      </w:r>
      <w:r w:rsidR="00A35E47" w:rsidRPr="00A35E47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A35E47">
        <w:rPr>
          <w:rFonts w:ascii="Times New Roman CYR" w:hAnsi="Times New Roman CYR" w:cs="Times New Roman CYR"/>
          <w:b/>
          <w:bCs/>
          <w:sz w:val="24"/>
          <w:szCs w:val="24"/>
        </w:rPr>
        <w:t xml:space="preserve">140053, Московская область, город Котельники, </w:t>
      </w:r>
      <w:proofErr w:type="spellStart"/>
      <w:r w:rsidR="00A35E47">
        <w:rPr>
          <w:rFonts w:ascii="Times New Roman CYR" w:hAnsi="Times New Roman CYR" w:cs="Times New Roman CYR"/>
          <w:b/>
          <w:bCs/>
          <w:sz w:val="24"/>
          <w:szCs w:val="24"/>
        </w:rPr>
        <w:t>Яничкин</w:t>
      </w:r>
      <w:proofErr w:type="spellEnd"/>
      <w:r w:rsidR="00A35E47"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проезд, д. 2</w:t>
      </w:r>
      <w:r w:rsidR="00A35E47" w:rsidRPr="00A35E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F1373" w:rsidRDefault="00B6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>Вид общего собрания</w:t>
      </w:r>
      <w:r w:rsidRPr="00A35E47">
        <w:rPr>
          <w:rFonts w:ascii="Times New Roman" w:hAnsi="Times New Roman" w:cs="Times New Roman"/>
          <w:color w:val="080808"/>
          <w:sz w:val="24"/>
          <w:szCs w:val="24"/>
        </w:rPr>
        <w:t>:</w:t>
      </w:r>
      <w:r w:rsidRPr="00A35E47">
        <w:rPr>
          <w:rFonts w:ascii="Times New Roman" w:hAnsi="Times New Roman" w:cs="Times New Roman"/>
          <w:b/>
          <w:bCs/>
          <w:color w:val="08080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lang w:val="x-none"/>
        </w:rPr>
        <w:t>внеочередное.</w:t>
      </w:r>
    </w:p>
    <w:p w:rsidR="00CF1373" w:rsidRDefault="00B6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 xml:space="preserve">Форма проведения общего собрания: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заочное голосование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.</w:t>
      </w:r>
    </w:p>
    <w:p w:rsidR="00CF1373" w:rsidRDefault="00B6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>Д</w:t>
      </w:r>
      <w:r>
        <w:rPr>
          <w:rFonts w:ascii="Times New Roman CYR" w:hAnsi="Times New Roman CYR" w:cs="Times New Roman CYR"/>
          <w:color w:val="020202"/>
          <w:sz w:val="24"/>
          <w:szCs w:val="24"/>
        </w:rPr>
        <w:t>ата определения (фиксации) лиц, имевших право на участие в общем собрании акционеров Общества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«08» августа 2021 г.</w:t>
      </w:r>
    </w:p>
    <w:p w:rsidR="00CF1373" w:rsidRDefault="00B6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Дата проведения общего собрания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: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«01» сентября 2021 г.</w:t>
      </w:r>
    </w:p>
    <w:p w:rsidR="00CF1373" w:rsidRDefault="00B6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Сведения о регистраторе, выполнявшем функции счетной комиссии:</w:t>
      </w:r>
    </w:p>
    <w:p w:rsidR="00CF1373" w:rsidRDefault="00B6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Полное фирменное наименование: Акционерное общество "Реестр".</w:t>
      </w:r>
    </w:p>
    <w:p w:rsidR="00CF1373" w:rsidRDefault="00B6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Место нахождения: Российская Федерация, </w:t>
      </w:r>
      <w:proofErr w:type="spellStart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г.Москва</w:t>
      </w:r>
      <w:proofErr w:type="spellEnd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.</w:t>
      </w:r>
    </w:p>
    <w:p w:rsidR="00CF1373" w:rsidRDefault="00B6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Адрес регистратора: 129090, Москва, Б. Балканский пер., д. 20, стр. 1.</w:t>
      </w:r>
    </w:p>
    <w:p w:rsidR="00CF1373" w:rsidRDefault="00B6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Лицо, уполномоченное АО «Реестр»: Газашвили Шалва Геннадиевич.</w:t>
      </w:r>
    </w:p>
    <w:p w:rsidR="00CF1373" w:rsidRDefault="00CF1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</w:p>
    <w:p w:rsidR="00CF1373" w:rsidRDefault="00B62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aps/>
          <w:color w:val="080808"/>
          <w:sz w:val="24"/>
          <w:szCs w:val="24"/>
          <w:lang w:val="x-none"/>
        </w:rPr>
        <w:t>Повестка дня собрания:</w:t>
      </w:r>
    </w:p>
    <w:p w:rsidR="00CF1373" w:rsidRDefault="00CF1373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 CYR" w:hAnsi="Times New Roman CYR" w:cs="Times New Roman CYR"/>
          <w:b/>
          <w:bCs/>
          <w:caps/>
          <w:color w:val="080808"/>
          <w:sz w:val="24"/>
          <w:szCs w:val="24"/>
          <w:lang w:val="x-none"/>
        </w:rPr>
      </w:pPr>
    </w:p>
    <w:p w:rsidR="00CF1373" w:rsidRDefault="00B62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1. Выплата (объявление) дивидендов по результатам первого полугодия 2021 года. </w:t>
      </w:r>
    </w:p>
    <w:p w:rsidR="00CF1373" w:rsidRDefault="00B62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2. О направлении части чистой прибыли Общества, накопленной по состоянию на 30.06.2021 г., на благотворительные цели.</w:t>
      </w:r>
    </w:p>
    <w:p w:rsidR="00CF1373" w:rsidRPr="00A81B31" w:rsidRDefault="00CF1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18"/>
          <w:szCs w:val="24"/>
          <w:lang w:val="x-none"/>
        </w:rPr>
      </w:pPr>
    </w:p>
    <w:p w:rsidR="00633C71" w:rsidRDefault="00633C71" w:rsidP="00633C71">
      <w:pPr>
        <w:pStyle w:val="a5"/>
        <w:rPr>
          <w:rFonts w:ascii="Times New Roman" w:hAnsi="Times New Roman"/>
          <w:b/>
          <w:sz w:val="23"/>
          <w:szCs w:val="23"/>
        </w:rPr>
      </w:pPr>
      <w:r w:rsidRPr="00106E77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</w:t>
      </w:r>
      <w:r w:rsidRPr="00F031E8">
        <w:rPr>
          <w:rFonts w:ascii="Times New Roman" w:hAnsi="Times New Roman"/>
          <w:b/>
          <w:sz w:val="23"/>
          <w:szCs w:val="23"/>
        </w:rPr>
        <w:t xml:space="preserve"> </w:t>
      </w:r>
    </w:p>
    <w:p w:rsidR="00633C71" w:rsidRPr="00633C71" w:rsidRDefault="00633C71" w:rsidP="00633C7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33C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Вопрос, поставленный на голосование:</w:t>
      </w:r>
    </w:p>
    <w:p w:rsidR="00CF1373" w:rsidRDefault="00B62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Принять решение о выплате (объявлении) дивидендов по размещенным акциям Общества по итогам первого полугодия 2021 года в сумме 5 700 000 000 (Пять миллиардов семьсот миллионов) рублей в размере 11 400 (Одиннадцать тысяч четыреста) рублей 00 копеек на 1 (Одну) обыкновенную именную бездокументарную акцию Общества. Утвердить дату, на которую определяются лица, имеющие право на получение дивидендов, – 12 сентября 2021 г.</w:t>
      </w:r>
    </w:p>
    <w:p w:rsidR="00A81B31" w:rsidRDefault="00A81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8"/>
        <w:gridCol w:w="2592"/>
      </w:tblGrid>
      <w:tr w:rsidR="00C70C2E" w:rsidTr="00C70C2E">
        <w:tc>
          <w:tcPr>
            <w:tcW w:w="7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C2E" w:rsidRDefault="00C70C2E" w:rsidP="002D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C2E" w:rsidRDefault="00C70C2E" w:rsidP="002D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500 000</w:t>
            </w:r>
          </w:p>
        </w:tc>
      </w:tr>
      <w:tr w:rsidR="00C70C2E" w:rsidTr="00C70C2E">
        <w:tc>
          <w:tcPr>
            <w:tcW w:w="7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C2E" w:rsidRDefault="00C70C2E" w:rsidP="002D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C2E" w:rsidRDefault="00C70C2E" w:rsidP="002D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500 000</w:t>
            </w:r>
          </w:p>
        </w:tc>
      </w:tr>
      <w:tr w:rsidR="00C70C2E" w:rsidTr="00C70C2E">
        <w:tc>
          <w:tcPr>
            <w:tcW w:w="7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C2E" w:rsidRDefault="00C70C2E" w:rsidP="002D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C2E" w:rsidRDefault="00C70C2E" w:rsidP="002D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493 109</w:t>
            </w:r>
          </w:p>
        </w:tc>
      </w:tr>
    </w:tbl>
    <w:p w:rsidR="00A81B31" w:rsidRPr="00A81B31" w:rsidRDefault="00C70C2E" w:rsidP="00C7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имеется.</w:t>
      </w:r>
    </w:p>
    <w:p w:rsidR="00FC7FBA" w:rsidRDefault="00FC7FBA" w:rsidP="00C7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  <w:lang w:val="x-none"/>
        </w:rPr>
      </w:pPr>
    </w:p>
    <w:p w:rsidR="00C70C2E" w:rsidRDefault="00C70C2E" w:rsidP="00C7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lang w:val="x-none"/>
        </w:rPr>
        <w:lastRenderedPageBreak/>
        <w:t xml:space="preserve">Итоги голосования:  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8"/>
        <w:gridCol w:w="2592"/>
      </w:tblGrid>
      <w:tr w:rsidR="00C70C2E" w:rsidTr="00C70C2E">
        <w:tc>
          <w:tcPr>
            <w:tcW w:w="7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C2E" w:rsidRDefault="00C70C2E" w:rsidP="002D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C2E" w:rsidRDefault="00C70C2E" w:rsidP="002D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493 071 | 99,99229%*</w:t>
            </w:r>
          </w:p>
        </w:tc>
      </w:tr>
      <w:tr w:rsidR="00C70C2E" w:rsidTr="00C70C2E">
        <w:tc>
          <w:tcPr>
            <w:tcW w:w="7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C2E" w:rsidRDefault="00C70C2E" w:rsidP="002D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C2E" w:rsidRDefault="00C70C2E" w:rsidP="002D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C70C2E" w:rsidTr="00C70C2E">
        <w:tc>
          <w:tcPr>
            <w:tcW w:w="7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C2E" w:rsidRDefault="00C70C2E" w:rsidP="002D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C2E" w:rsidRDefault="00C70C2E" w:rsidP="002D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C70C2E" w:rsidTr="00C70C2E">
        <w:tc>
          <w:tcPr>
            <w:tcW w:w="7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C2E" w:rsidRDefault="00C70C2E" w:rsidP="002D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C2E" w:rsidRDefault="00C70C2E" w:rsidP="002D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38</w:t>
            </w:r>
          </w:p>
        </w:tc>
      </w:tr>
    </w:tbl>
    <w:p w:rsidR="00C70C2E" w:rsidRDefault="00C70C2E" w:rsidP="00C7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</w:pPr>
      <w:r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CF1373" w:rsidRPr="00C70C2E" w:rsidRDefault="00CF1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18"/>
          <w:szCs w:val="24"/>
          <w:lang w:val="x-none"/>
        </w:rPr>
      </w:pPr>
    </w:p>
    <w:p w:rsidR="00633C71" w:rsidRPr="00633C71" w:rsidRDefault="00633C71" w:rsidP="00633C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C71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Принятое решение:</w:t>
      </w:r>
      <w:r w:rsidRPr="00633C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1373" w:rsidRDefault="00B62A39" w:rsidP="0063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Принять решение о выплате (объявлении) дивидендов по размещенным акциям Общества по итогам первого полугодия 2021 года в сумме 5 700 000 000 (Пять миллиардов семьсот миллионов) рублей в размере 11 400 (Одиннадцать тысяч четыреста) рублей 00 копеек на 1 (Одну) обыкновенную именную бездокументарную акцию Общества. Утвердить дату, на которую определяются лица, имеющие право на получение дивидендов, – 12 сентября 2021 г.</w:t>
      </w:r>
    </w:p>
    <w:p w:rsidR="00633C71" w:rsidRDefault="00633C71" w:rsidP="00633C71">
      <w:pPr>
        <w:pStyle w:val="a5"/>
        <w:rPr>
          <w:rFonts w:ascii="Times New Roman CYR" w:eastAsiaTheme="minorEastAsia" w:hAnsi="Times New Roman CYR" w:cs="Times New Roman CYR"/>
          <w:b/>
          <w:bCs/>
          <w:snapToGrid/>
          <w:color w:val="080808"/>
          <w:sz w:val="18"/>
          <w:szCs w:val="24"/>
        </w:rPr>
      </w:pPr>
    </w:p>
    <w:p w:rsidR="00633C71" w:rsidRDefault="00633C71" w:rsidP="00633C71">
      <w:pPr>
        <w:pStyle w:val="a5"/>
        <w:rPr>
          <w:rFonts w:ascii="Times New Roman" w:hAnsi="Times New Roman"/>
          <w:b/>
          <w:sz w:val="23"/>
          <w:szCs w:val="23"/>
        </w:rPr>
      </w:pPr>
      <w:r w:rsidRPr="00106E77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Pr="00633C71">
        <w:rPr>
          <w:rFonts w:ascii="Times New Roman" w:hAnsi="Times New Roman"/>
          <w:b/>
          <w:sz w:val="28"/>
          <w:szCs w:val="28"/>
          <w:u w:val="single"/>
        </w:rPr>
        <w:t>второму</w:t>
      </w:r>
      <w:r w:rsidRPr="00106E77">
        <w:rPr>
          <w:rFonts w:ascii="Times New Roman" w:hAnsi="Times New Roman"/>
          <w:b/>
          <w:sz w:val="28"/>
          <w:szCs w:val="28"/>
          <w:u w:val="single"/>
        </w:rPr>
        <w:t xml:space="preserve"> вопросу повестки дня</w:t>
      </w:r>
      <w:r w:rsidRPr="00F031E8">
        <w:rPr>
          <w:rFonts w:ascii="Times New Roman" w:hAnsi="Times New Roman"/>
          <w:b/>
          <w:sz w:val="23"/>
          <w:szCs w:val="23"/>
        </w:rPr>
        <w:t xml:space="preserve"> </w:t>
      </w:r>
    </w:p>
    <w:p w:rsidR="00633C71" w:rsidRPr="00633C71" w:rsidRDefault="00633C71" w:rsidP="006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33C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Вопрос, поставленный на голосование:</w:t>
      </w:r>
    </w:p>
    <w:p w:rsidR="00CF1373" w:rsidRPr="00633C71" w:rsidRDefault="00B62A39" w:rsidP="00633C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Направить часть чистой прибыли Общества, накопленной по состоянию на 30.06.2021 г., в размере 300 000 000 (Триста миллионов) рублей на благотворительные цели</w:t>
      </w:r>
      <w:r w:rsidR="00633C71" w:rsidRPr="00633C71">
        <w:rPr>
          <w:rFonts w:ascii="Times New Roman CYR" w:hAnsi="Times New Roman CYR" w:cs="Times New Roman CYR"/>
          <w:color w:val="080808"/>
          <w:sz w:val="24"/>
          <w:szCs w:val="24"/>
        </w:rPr>
        <w:t>.</w:t>
      </w:r>
    </w:p>
    <w:p w:rsidR="00C70C2E" w:rsidRPr="00A81B31" w:rsidRDefault="00C70C2E" w:rsidP="0063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0"/>
          <w:szCs w:val="24"/>
        </w:rPr>
      </w:pP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8"/>
        <w:gridCol w:w="2592"/>
      </w:tblGrid>
      <w:tr w:rsidR="00C70C2E" w:rsidTr="00C70C2E">
        <w:tc>
          <w:tcPr>
            <w:tcW w:w="7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C2E" w:rsidRDefault="00C70C2E" w:rsidP="0063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C2E" w:rsidRDefault="00C70C2E" w:rsidP="0063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500 000</w:t>
            </w:r>
          </w:p>
        </w:tc>
      </w:tr>
      <w:tr w:rsidR="00C70C2E" w:rsidTr="00C70C2E">
        <w:tc>
          <w:tcPr>
            <w:tcW w:w="7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C2E" w:rsidRDefault="00C70C2E" w:rsidP="002D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C2E" w:rsidRDefault="00C70C2E" w:rsidP="002D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500 000</w:t>
            </w:r>
          </w:p>
        </w:tc>
      </w:tr>
      <w:tr w:rsidR="00C70C2E" w:rsidTr="00C70C2E">
        <w:tc>
          <w:tcPr>
            <w:tcW w:w="7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C2E" w:rsidRDefault="00C70C2E" w:rsidP="002D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C2E" w:rsidRDefault="00C70C2E" w:rsidP="002D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493 109</w:t>
            </w:r>
          </w:p>
        </w:tc>
      </w:tr>
    </w:tbl>
    <w:p w:rsidR="00C70C2E" w:rsidRDefault="00C70C2E" w:rsidP="00C7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имеется.</w:t>
      </w:r>
    </w:p>
    <w:p w:rsidR="00C70C2E" w:rsidRDefault="00C70C2E" w:rsidP="00C7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C70C2E" w:rsidRDefault="00C70C2E" w:rsidP="00C7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lang w:val="x-none"/>
        </w:rPr>
        <w:t xml:space="preserve">Итоги голосования:  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8"/>
        <w:gridCol w:w="2592"/>
      </w:tblGrid>
      <w:tr w:rsidR="00C70C2E" w:rsidTr="00C70C2E">
        <w:tc>
          <w:tcPr>
            <w:tcW w:w="7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C2E" w:rsidRDefault="00C70C2E" w:rsidP="002D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C2E" w:rsidRDefault="00C70C2E" w:rsidP="002D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493 024 | 99,98276%*</w:t>
            </w:r>
          </w:p>
        </w:tc>
      </w:tr>
      <w:tr w:rsidR="00C70C2E" w:rsidTr="00C70C2E">
        <w:tc>
          <w:tcPr>
            <w:tcW w:w="7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C2E" w:rsidRDefault="00C70C2E" w:rsidP="002D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C2E" w:rsidRDefault="00C70C2E" w:rsidP="002D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30</w:t>
            </w:r>
          </w:p>
        </w:tc>
      </w:tr>
      <w:tr w:rsidR="00C70C2E" w:rsidTr="00C70C2E">
        <w:tc>
          <w:tcPr>
            <w:tcW w:w="7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C2E" w:rsidRDefault="00C70C2E" w:rsidP="002D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C2E" w:rsidRDefault="00C70C2E" w:rsidP="002D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17</w:t>
            </w:r>
          </w:p>
        </w:tc>
      </w:tr>
      <w:tr w:rsidR="00C70C2E" w:rsidTr="00C70C2E">
        <w:tc>
          <w:tcPr>
            <w:tcW w:w="7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C2E" w:rsidRDefault="00C70C2E" w:rsidP="002D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C2E" w:rsidRDefault="00C70C2E" w:rsidP="002D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38</w:t>
            </w:r>
          </w:p>
        </w:tc>
      </w:tr>
    </w:tbl>
    <w:p w:rsidR="00C70C2E" w:rsidRDefault="00C70C2E" w:rsidP="00C7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</w:pPr>
      <w:r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A81B31" w:rsidRDefault="00A81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</w:p>
    <w:p w:rsidR="00633C71" w:rsidRDefault="0063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</w:p>
    <w:p w:rsidR="00633C71" w:rsidRDefault="0063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</w:p>
    <w:p w:rsidR="00633C71" w:rsidRPr="00633C71" w:rsidRDefault="00633C71" w:rsidP="00633C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C71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Принятое решение:</w:t>
      </w:r>
      <w:r w:rsidRPr="00633C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1373" w:rsidRPr="000F72D7" w:rsidRDefault="00B62A39" w:rsidP="0063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Направить часть чистой прибыли Общества, накопленной по состоянию на 30.06.2021 г., в размере 300 000 000 (Триста миллионов) рублей на благотворительные цели</w:t>
      </w:r>
      <w:r w:rsidR="000F72D7" w:rsidRPr="000F72D7">
        <w:rPr>
          <w:rFonts w:ascii="Times New Roman CYR" w:hAnsi="Times New Roman CYR" w:cs="Times New Roman CYR"/>
          <w:color w:val="080808"/>
          <w:sz w:val="24"/>
          <w:szCs w:val="24"/>
        </w:rPr>
        <w:t>.</w:t>
      </w:r>
    </w:p>
    <w:p w:rsidR="00CF1373" w:rsidRDefault="00CF1373" w:rsidP="0063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CF1373" w:rsidRDefault="00B62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    </w:t>
      </w:r>
    </w:p>
    <w:p w:rsidR="00CF1373" w:rsidRDefault="00CF1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633C71" w:rsidRPr="00633C71" w:rsidRDefault="00633C71" w:rsidP="00633C71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33C71">
        <w:rPr>
          <w:rFonts w:ascii="Times New Roman" w:hAnsi="Times New Roman" w:cs="Times New Roman"/>
          <w:b/>
          <w:snapToGrid w:val="0"/>
          <w:sz w:val="24"/>
          <w:szCs w:val="24"/>
        </w:rPr>
        <w:t>Председатель внеочередного</w:t>
      </w:r>
    </w:p>
    <w:p w:rsidR="00633C71" w:rsidRPr="00633C71" w:rsidRDefault="00633C71" w:rsidP="00633C71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33C71">
        <w:rPr>
          <w:rFonts w:ascii="Times New Roman" w:hAnsi="Times New Roman" w:cs="Times New Roman"/>
          <w:b/>
          <w:snapToGrid w:val="0"/>
          <w:sz w:val="24"/>
          <w:szCs w:val="24"/>
        </w:rPr>
        <w:t>Общего собрания акционеров            _____________________ В.А. Семёнов</w:t>
      </w:r>
      <w:r w:rsidRPr="00633C71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633C71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</w:p>
    <w:p w:rsidR="00633C71" w:rsidRPr="00633C71" w:rsidRDefault="00633C71" w:rsidP="00633C7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633C71" w:rsidRPr="00633C71" w:rsidRDefault="00633C71" w:rsidP="00633C71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633C71" w:rsidRPr="00633C71" w:rsidRDefault="00633C71" w:rsidP="00633C71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633C71" w:rsidRPr="00633C71" w:rsidRDefault="00633C71" w:rsidP="00633C71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633C71" w:rsidRPr="00633C71" w:rsidRDefault="00633C71" w:rsidP="00633C71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33C71">
        <w:rPr>
          <w:rFonts w:ascii="Times New Roman" w:hAnsi="Times New Roman" w:cs="Times New Roman"/>
          <w:b/>
          <w:snapToGrid w:val="0"/>
          <w:sz w:val="24"/>
          <w:szCs w:val="24"/>
        </w:rPr>
        <w:t>Секретарь внеочередного</w:t>
      </w:r>
    </w:p>
    <w:p w:rsidR="00633C71" w:rsidRPr="00633C71" w:rsidRDefault="00633C71" w:rsidP="00633C71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33C71">
        <w:rPr>
          <w:rFonts w:ascii="Times New Roman" w:hAnsi="Times New Roman" w:cs="Times New Roman"/>
          <w:b/>
          <w:snapToGrid w:val="0"/>
          <w:sz w:val="24"/>
          <w:szCs w:val="24"/>
        </w:rPr>
        <w:t>Общего собрания акционеров</w:t>
      </w:r>
      <w:r w:rsidRPr="00633C71">
        <w:rPr>
          <w:rFonts w:ascii="Times New Roman" w:hAnsi="Times New Roman" w:cs="Times New Roman"/>
          <w:b/>
          <w:snapToGrid w:val="0"/>
          <w:sz w:val="24"/>
          <w:szCs w:val="24"/>
        </w:rPr>
        <w:tab/>
        <w:t xml:space="preserve">        </w:t>
      </w:r>
      <w:bookmarkStart w:id="0" w:name="_GoBack"/>
      <w:bookmarkEnd w:id="0"/>
      <w:r w:rsidRPr="00633C7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_____________________ М.С. Свиридова</w:t>
      </w:r>
    </w:p>
    <w:p w:rsidR="00633C71" w:rsidRPr="00633C71" w:rsidRDefault="00633C71" w:rsidP="00633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373" w:rsidRPr="00633C71" w:rsidRDefault="00CF1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20202"/>
          <w:sz w:val="24"/>
          <w:szCs w:val="24"/>
        </w:rPr>
      </w:pPr>
    </w:p>
    <w:p w:rsidR="00CF1373" w:rsidRDefault="00CF1373">
      <w:pPr>
        <w:autoSpaceDE w:val="0"/>
        <w:autoSpaceDN w:val="0"/>
        <w:adjustRightInd w:val="0"/>
        <w:spacing w:after="0" w:line="240" w:lineRule="auto"/>
        <w:ind w:right="-390"/>
        <w:jc w:val="center"/>
        <w:rPr>
          <w:rFonts w:ascii="Times New Roman CYR" w:hAnsi="Times New Roman CYR" w:cs="Times New Roman CYR"/>
          <w:color w:val="020202"/>
          <w:sz w:val="24"/>
          <w:szCs w:val="24"/>
          <w:lang w:val="x-none"/>
        </w:rPr>
      </w:pPr>
    </w:p>
    <w:p w:rsidR="00CF1373" w:rsidRDefault="00CF1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x-none"/>
        </w:rPr>
      </w:pPr>
    </w:p>
    <w:sectPr w:rsidR="00CF1373">
      <w:footerReference w:type="default" r:id="rId6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BF1" w:rsidRDefault="00313BF1">
      <w:pPr>
        <w:spacing w:after="0" w:line="240" w:lineRule="auto"/>
      </w:pPr>
      <w:r>
        <w:separator/>
      </w:r>
    </w:p>
  </w:endnote>
  <w:endnote w:type="continuationSeparator" w:id="0">
    <w:p w:rsidR="00313BF1" w:rsidRDefault="0031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373" w:rsidRDefault="00B62A3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 CYR" w:hAnsi="Times New Roman CYR" w:cs="Times New Roman CYR"/>
        <w:sz w:val="24"/>
        <w:szCs w:val="24"/>
      </w:rPr>
    </w:pPr>
    <w:r>
      <w:rPr>
        <w:rFonts w:ascii="Times New Roman CYR" w:hAnsi="Times New Roman CYR" w:cs="Times New Roman CYR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BF1" w:rsidRDefault="00313BF1">
      <w:pPr>
        <w:spacing w:after="0" w:line="240" w:lineRule="auto"/>
      </w:pPr>
      <w:r>
        <w:separator/>
      </w:r>
    </w:p>
  </w:footnote>
  <w:footnote w:type="continuationSeparator" w:id="0">
    <w:p w:rsidR="00313BF1" w:rsidRDefault="00313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47"/>
    <w:rsid w:val="0008688F"/>
    <w:rsid w:val="000F72D7"/>
    <w:rsid w:val="00173F81"/>
    <w:rsid w:val="00313BF1"/>
    <w:rsid w:val="003F75D2"/>
    <w:rsid w:val="00425E69"/>
    <w:rsid w:val="005B71E1"/>
    <w:rsid w:val="00633C71"/>
    <w:rsid w:val="006D4BB5"/>
    <w:rsid w:val="00A35E47"/>
    <w:rsid w:val="00A81B31"/>
    <w:rsid w:val="00B62A39"/>
    <w:rsid w:val="00C46B4B"/>
    <w:rsid w:val="00C70C2E"/>
    <w:rsid w:val="00CE4C90"/>
    <w:rsid w:val="00CF1373"/>
    <w:rsid w:val="00FC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335330-AF3F-45A6-AB05-E9D3ED24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D2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633C71"/>
    <w:pPr>
      <w:spacing w:after="0" w:line="240" w:lineRule="auto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a6">
    <w:name w:val="Основной текст Знак"/>
    <w:basedOn w:val="a0"/>
    <w:link w:val="a5"/>
    <w:rsid w:val="00633C71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633C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3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Газашвили Шалва Геннадиевич</dc:creator>
  <cp:keywords/>
  <dc:description/>
  <cp:lastModifiedBy>Свиридова Мария</cp:lastModifiedBy>
  <cp:revision>6</cp:revision>
  <cp:lastPrinted>2021-09-02T11:23:00Z</cp:lastPrinted>
  <dcterms:created xsi:type="dcterms:W3CDTF">2021-09-06T09:02:00Z</dcterms:created>
  <dcterms:modified xsi:type="dcterms:W3CDTF">2021-09-06T09:35:00Z</dcterms:modified>
</cp:coreProperties>
</file>